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2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84"/>
      </w:tblGrid>
      <w:tr w:rsidR="00C66E31">
        <w:trPr>
          <w:trHeight w:val="1241"/>
        </w:trPr>
        <w:tc>
          <w:tcPr>
            <w:tcW w:w="95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66E31" w:rsidRDefault="00AA5C15">
            <w:pPr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WNIOSEK O WYDANIE DECYZJI O ŚRODOWISKOWYCH UWARUNKOWANIACH ZGODY NA REALIZACJĘ PRZEDSIĘWZIĘCIA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</w:tc>
      </w:tr>
    </w:tbl>
    <w:p w:rsidR="00C66E31" w:rsidRDefault="00C66E31">
      <w:pPr>
        <w:ind w:right="278"/>
        <w:jc w:val="both"/>
      </w:pPr>
    </w:p>
    <w:p w:rsidR="00C66E31" w:rsidRDefault="00AA5C15">
      <w:pPr>
        <w:ind w:right="-108"/>
        <w:jc w:val="right"/>
      </w:pPr>
      <w:r>
        <w:t>Bielice, dnia .................................</w:t>
      </w:r>
    </w:p>
    <w:p w:rsidR="00C66E31" w:rsidRDefault="00AA5C15">
      <w:pPr>
        <w:ind w:right="278"/>
        <w:jc w:val="both"/>
      </w:pPr>
      <w:r>
        <w:t xml:space="preserve">    ..............................................</w:t>
      </w:r>
    </w:p>
    <w:p w:rsidR="00C66E31" w:rsidRDefault="00AA5C15">
      <w:pPr>
        <w:ind w:right="5472"/>
        <w:jc w:val="center"/>
        <w:rPr>
          <w:sz w:val="16"/>
          <w:szCs w:val="16"/>
        </w:rPr>
      </w:pPr>
      <w:r>
        <w:rPr>
          <w:sz w:val="16"/>
          <w:szCs w:val="16"/>
        </w:rPr>
        <w:t>imię i nazwisko / nazwa inwestora</w:t>
      </w:r>
    </w:p>
    <w:p w:rsidR="00C66E31" w:rsidRDefault="00C66E31">
      <w:pPr>
        <w:ind w:right="5472"/>
        <w:jc w:val="center"/>
      </w:pPr>
    </w:p>
    <w:p w:rsidR="00C66E31" w:rsidRDefault="00AA5C15">
      <w:pPr>
        <w:ind w:right="5472"/>
        <w:jc w:val="center"/>
      </w:pPr>
      <w:r>
        <w:t>..............................................</w:t>
      </w:r>
    </w:p>
    <w:p w:rsidR="00C66E31" w:rsidRDefault="00C66E31">
      <w:pPr>
        <w:ind w:right="5472"/>
        <w:jc w:val="center"/>
        <w:rPr>
          <w:sz w:val="16"/>
          <w:szCs w:val="16"/>
        </w:rPr>
      </w:pPr>
      <w:r w:rsidRPr="00C66E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6.5pt;width:203.1pt;height:35.2pt;z-index:251657728;mso-wrap-distance-left:9.05pt;mso-wrap-distance-right:9.05pt" stroked="f">
            <v:fill color2="black"/>
            <v:textbox inset="0,0,0,0">
              <w:txbxContent>
                <w:p w:rsidR="00C66E31" w:rsidRDefault="00A974B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WÓJT</w:t>
                  </w:r>
                  <w:r w:rsidR="00AA5C15">
                    <w:rPr>
                      <w:b/>
                      <w:sz w:val="28"/>
                      <w:szCs w:val="28"/>
                    </w:rPr>
                    <w:t xml:space="preserve"> GMINY BIELICE</w:t>
                  </w:r>
                </w:p>
                <w:p w:rsidR="00C66E31" w:rsidRDefault="00AA5C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 w:rsidR="00AA5C15">
        <w:rPr>
          <w:sz w:val="16"/>
          <w:szCs w:val="16"/>
        </w:rPr>
        <w:t>adres</w:t>
      </w:r>
    </w:p>
    <w:p w:rsidR="00C66E31" w:rsidRDefault="00C66E31">
      <w:pPr>
        <w:ind w:right="5472"/>
        <w:jc w:val="center"/>
        <w:rPr>
          <w:szCs w:val="24"/>
        </w:rPr>
      </w:pPr>
    </w:p>
    <w:p w:rsidR="00C66E31" w:rsidRDefault="00AA5C15">
      <w:pPr>
        <w:ind w:right="5472"/>
        <w:jc w:val="center"/>
      </w:pPr>
      <w:r>
        <w:t>..............................................</w:t>
      </w:r>
    </w:p>
    <w:p w:rsidR="00C66E31" w:rsidRDefault="00AA5C15">
      <w:pPr>
        <w:ind w:right="5472"/>
        <w:jc w:val="center"/>
        <w:rPr>
          <w:sz w:val="16"/>
          <w:szCs w:val="16"/>
        </w:rPr>
      </w:pPr>
      <w:r>
        <w:rPr>
          <w:sz w:val="16"/>
          <w:szCs w:val="16"/>
        </w:rPr>
        <w:t>nr telefonu kontaktowego</w:t>
      </w:r>
    </w:p>
    <w:p w:rsidR="00C66E31" w:rsidRDefault="00C66E31">
      <w:pPr>
        <w:ind w:right="5472"/>
        <w:jc w:val="center"/>
        <w:rPr>
          <w:szCs w:val="24"/>
        </w:rPr>
      </w:pPr>
    </w:p>
    <w:p w:rsidR="00C66E31" w:rsidRDefault="00AA5C15">
      <w:pPr>
        <w:ind w:right="5472"/>
        <w:jc w:val="center"/>
      </w:pPr>
      <w:r>
        <w:t>..............................................</w:t>
      </w:r>
    </w:p>
    <w:p w:rsidR="00C66E31" w:rsidRDefault="00AA5C15">
      <w:pPr>
        <w:ind w:right="54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pełnomocnika </w:t>
      </w:r>
      <w:r>
        <w:rPr>
          <w:sz w:val="16"/>
          <w:szCs w:val="16"/>
        </w:rPr>
        <w:br/>
        <w:t>(upoważnienie + opłata skarbowa)</w:t>
      </w:r>
    </w:p>
    <w:p w:rsidR="00C66E31" w:rsidRDefault="00C66E31">
      <w:pPr>
        <w:ind w:right="5472"/>
        <w:jc w:val="center"/>
        <w:rPr>
          <w:szCs w:val="24"/>
        </w:rPr>
      </w:pPr>
    </w:p>
    <w:p w:rsidR="00C66E31" w:rsidRDefault="00AA5C15">
      <w:pPr>
        <w:ind w:right="5472"/>
        <w:jc w:val="center"/>
      </w:pPr>
      <w:r>
        <w:t>..............................................</w:t>
      </w:r>
    </w:p>
    <w:p w:rsidR="00C66E31" w:rsidRDefault="00AA5C15">
      <w:pPr>
        <w:ind w:right="5472"/>
        <w:jc w:val="center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C66E31" w:rsidRDefault="00C66E31">
      <w:pPr>
        <w:ind w:right="5472"/>
        <w:jc w:val="center"/>
        <w:rPr>
          <w:szCs w:val="24"/>
        </w:rPr>
      </w:pPr>
    </w:p>
    <w:p w:rsidR="00C66E31" w:rsidRDefault="00AA5C15">
      <w:pPr>
        <w:ind w:right="5472"/>
        <w:jc w:val="center"/>
      </w:pPr>
      <w:r>
        <w:t>..............................................</w:t>
      </w:r>
    </w:p>
    <w:p w:rsidR="00C66E31" w:rsidRDefault="00AA5C15">
      <w:pPr>
        <w:ind w:right="5472"/>
        <w:jc w:val="center"/>
        <w:rPr>
          <w:sz w:val="16"/>
          <w:szCs w:val="16"/>
        </w:rPr>
      </w:pPr>
      <w:r>
        <w:rPr>
          <w:sz w:val="16"/>
          <w:szCs w:val="16"/>
        </w:rPr>
        <w:t>nr telefonu kontaktowego</w:t>
      </w:r>
    </w:p>
    <w:p w:rsidR="00C66E31" w:rsidRDefault="00C66E31">
      <w:pPr>
        <w:rPr>
          <w:b/>
          <w:sz w:val="28"/>
          <w:szCs w:val="28"/>
        </w:rPr>
      </w:pPr>
    </w:p>
    <w:p w:rsidR="00C66E31" w:rsidRDefault="00C66E31">
      <w:pPr>
        <w:jc w:val="both"/>
        <w:rPr>
          <w:b/>
          <w:sz w:val="22"/>
          <w:szCs w:val="22"/>
        </w:rPr>
      </w:pPr>
    </w:p>
    <w:p w:rsidR="00C66E31" w:rsidRDefault="00AA5C15">
      <w:pPr>
        <w:spacing w:line="360" w:lineRule="auto"/>
        <w:ind w:firstLine="709"/>
        <w:jc w:val="both"/>
      </w:pPr>
      <w:r>
        <w:t>Proszę o wydanie decyzji o środowiskowych uwarunkowaniach zgody na realizacje przedsięwzięcia polegającego na  ...............................................................................................</w:t>
      </w:r>
    </w:p>
    <w:p w:rsidR="00C66E31" w:rsidRDefault="00AA5C1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E31" w:rsidRDefault="00AA5C15">
      <w:pPr>
        <w:ind w:left="180" w:hanging="180"/>
        <w:jc w:val="both"/>
        <w:rPr>
          <w:sz w:val="20"/>
        </w:rPr>
      </w:pPr>
      <w:r>
        <w:rPr>
          <w:sz w:val="20"/>
        </w:rPr>
        <w:t xml:space="preserve">tj.  dla  przedsięwzięcia  określonego  w  §…......ust. …….. 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 …..  rozporządzenia Rady Ministrów z dnia             9 listopada 2004 r. w sprawie określenia rodzajów przedsięwzięć mogących znacząco oddziaływać na środowisko oraz szczegółowych uwarunkowań z kwalifikowaniem przedsięwzięcia do sporządzenia raportu oddziaływania na środowisko (Dz. U. Nr 257, poz. 2573 ze zmianami).</w:t>
      </w:r>
    </w:p>
    <w:p w:rsidR="00C66E31" w:rsidRDefault="00C66E31">
      <w:pPr>
        <w:spacing w:line="360" w:lineRule="auto"/>
      </w:pPr>
    </w:p>
    <w:p w:rsidR="00C66E31" w:rsidRDefault="00AA5C15">
      <w:pPr>
        <w:rPr>
          <w:b/>
          <w:u w:val="single"/>
        </w:rPr>
      </w:pPr>
      <w:r>
        <w:rPr>
          <w:b/>
          <w:u w:val="single"/>
        </w:rPr>
        <w:t xml:space="preserve">Załączniki obowiązkowe </w:t>
      </w:r>
      <w:r>
        <w:rPr>
          <w:b/>
          <w:sz w:val="16"/>
          <w:u w:val="single"/>
        </w:rPr>
        <w:t>(brak załącznika spowoduje pozostawienie wniosku bez rozpoznania)</w:t>
      </w:r>
      <w:r>
        <w:rPr>
          <w:b/>
          <w:u w:val="single"/>
        </w:rPr>
        <w:t>:</w:t>
      </w:r>
    </w:p>
    <w:p w:rsidR="00C66E31" w:rsidRDefault="00AA5C1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Poświadczona przez właściwy organ kopia mapy ewidencyjnej obejmująca przewidywany teren, na którym będzie realizowane przedsięwzięcie, oraz obejmująca obszar, na który będzie oddziaływać przedsięwzięcie – </w:t>
      </w:r>
      <w:r>
        <w:rPr>
          <w:b/>
          <w:sz w:val="22"/>
          <w:szCs w:val="22"/>
        </w:rPr>
        <w:t>3 sztuki;</w:t>
      </w:r>
    </w:p>
    <w:p w:rsidR="00C66E31" w:rsidRDefault="00AA5C1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przedsięwzięć </w:t>
      </w:r>
      <w:r>
        <w:rPr>
          <w:b/>
          <w:sz w:val="22"/>
          <w:szCs w:val="22"/>
        </w:rPr>
        <w:t>mogących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zawsze znacząco</w:t>
      </w:r>
      <w:r>
        <w:rPr>
          <w:sz w:val="22"/>
          <w:szCs w:val="22"/>
        </w:rPr>
        <w:t xml:space="preserve"> oddziaływać na środowisko — raport o oddziaływaniu przedsięwzięcia na środowisko, a w przypadku gdy wnioskodawca wystąpił o ustalenie zakresu raportu w trybie art. 69 — kartę informacyjną przedsięwzięcia– </w:t>
      </w:r>
      <w:r>
        <w:rPr>
          <w:b/>
          <w:sz w:val="22"/>
          <w:szCs w:val="22"/>
        </w:rPr>
        <w:t>3 sztuki</w:t>
      </w:r>
      <w:r>
        <w:rPr>
          <w:sz w:val="22"/>
          <w:szCs w:val="22"/>
        </w:rPr>
        <w:t>;</w:t>
      </w:r>
    </w:p>
    <w:p w:rsidR="00C66E31" w:rsidRDefault="00AA5C1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przedsięwzięć </w:t>
      </w:r>
      <w:r>
        <w:rPr>
          <w:b/>
          <w:sz w:val="22"/>
          <w:szCs w:val="22"/>
        </w:rPr>
        <w:t>mogących potencjalnie znacząco</w:t>
      </w:r>
      <w:r>
        <w:rPr>
          <w:sz w:val="22"/>
          <w:szCs w:val="22"/>
        </w:rPr>
        <w:t xml:space="preserve"> oddziaływać na środowisko — kartę informacyjną przedsięwzięcia (zgodnie z załącznikiem) – </w:t>
      </w:r>
      <w:r>
        <w:rPr>
          <w:b/>
          <w:sz w:val="22"/>
          <w:szCs w:val="22"/>
        </w:rPr>
        <w:t>3 sztuki</w:t>
      </w:r>
      <w:r>
        <w:rPr>
          <w:sz w:val="22"/>
          <w:szCs w:val="22"/>
        </w:rPr>
        <w:t>;</w:t>
      </w:r>
    </w:p>
    <w:p w:rsidR="00C66E31" w:rsidRDefault="00AA5C1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Raport o oddziaływaniu przedsięwzięcia na środowisko i kartę informacyjną przedsięwzięcia przedkłada się </w:t>
      </w:r>
      <w:r>
        <w:rPr>
          <w:b/>
          <w:sz w:val="22"/>
          <w:szCs w:val="22"/>
        </w:rPr>
        <w:t>w trzech egzemplarzach</w:t>
      </w:r>
      <w:r>
        <w:rPr>
          <w:sz w:val="22"/>
          <w:szCs w:val="22"/>
        </w:rPr>
        <w:t xml:space="preserve">, wraz z ich </w:t>
      </w:r>
      <w:r>
        <w:rPr>
          <w:b/>
          <w:sz w:val="22"/>
          <w:szCs w:val="22"/>
        </w:rPr>
        <w:t>zapisem w formie elektronicznej</w:t>
      </w:r>
      <w:r>
        <w:rPr>
          <w:sz w:val="22"/>
          <w:szCs w:val="22"/>
        </w:rPr>
        <w:t xml:space="preserve"> na informatycznych nośnikach danych.</w:t>
      </w:r>
    </w:p>
    <w:p w:rsidR="00C66E31" w:rsidRDefault="00AA5C1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Wypis z ewidencji gruntów obejmujący przewidywany obszar na którym będzie realizowane przedsięwzięcie oraz obejmujący obszar, na którym będzie oddziaływać przedsięwzięcie. </w:t>
      </w:r>
    </w:p>
    <w:p w:rsidR="00C66E31" w:rsidRDefault="00AA5C1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Potwierdzenie wniesienia opłaty skarbowej w wysokości </w:t>
      </w:r>
      <w:r>
        <w:rPr>
          <w:b/>
          <w:sz w:val="22"/>
          <w:szCs w:val="22"/>
        </w:rPr>
        <w:t>205,00 zł.</w:t>
      </w:r>
      <w:r>
        <w:rPr>
          <w:b/>
          <w:sz w:val="22"/>
          <w:szCs w:val="22"/>
          <w:vertAlign w:val="superscript"/>
        </w:rPr>
        <w:t>2</w:t>
      </w:r>
    </w:p>
    <w:p w:rsidR="00C66E31" w:rsidRDefault="00AA5C1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prowadzenia sprawy przez pełnomocnika inwestora - oryginał pełnomocnictwa zgodnie z art. 33 Kpa wraz z dowodem wniesienia opłaty skarbowej w wysokości 17 zł.</w:t>
      </w:r>
    </w:p>
    <w:p w:rsidR="00C66E31" w:rsidRDefault="00C66E31">
      <w:pPr>
        <w:jc w:val="both"/>
      </w:pPr>
    </w:p>
    <w:p w:rsidR="00C66E31" w:rsidRDefault="00C66E31">
      <w:pPr>
        <w:jc w:val="both"/>
      </w:pPr>
    </w:p>
    <w:p w:rsidR="00C66E31" w:rsidRDefault="00AA5C15">
      <w:pPr>
        <w:ind w:left="357"/>
        <w:jc w:val="right"/>
      </w:pPr>
      <w:r>
        <w:t>……………………………………</w:t>
      </w:r>
    </w:p>
    <w:p w:rsidR="00C66E31" w:rsidRDefault="00AA5C15">
      <w:pPr>
        <w:ind w:left="3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Podpis wnioskodawcy</w:t>
      </w:r>
    </w:p>
    <w:p w:rsidR="00C66E31" w:rsidRDefault="00AA5C15">
      <w:pPr>
        <w:jc w:val="both"/>
        <w:rPr>
          <w:b/>
          <w:sz w:val="20"/>
        </w:rPr>
      </w:pPr>
      <w:r>
        <w:rPr>
          <w:b/>
          <w:sz w:val="20"/>
        </w:rPr>
        <w:t>Objaśnienia:</w:t>
      </w:r>
    </w:p>
    <w:p w:rsidR="00C66E31" w:rsidRDefault="00C66E31">
      <w:pPr>
        <w:jc w:val="both"/>
        <w:rPr>
          <w:b/>
          <w:sz w:val="20"/>
        </w:rPr>
      </w:pPr>
    </w:p>
    <w:p w:rsidR="00C66E31" w:rsidRDefault="00AA5C15">
      <w:pPr>
        <w:ind w:left="180" w:hanging="180"/>
        <w:jc w:val="both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sz w:val="20"/>
        </w:rPr>
        <w:t xml:space="preserve"> Zgodnie z art. 71 ustawy z dnia 3 października 2008r. o udostępnianiu informacji o środowisku i jego ochronie, udziale społeczeństwa w ochronie środowiska oraz o ocenach oddziaływania na środowisko (Dz. U. z 2008 r. Nr 199, poz. 1227), decyzja o środowiskowych uwarunkowaniach określa środowiskowe uwarunkowania realizacji przedsięwzięcia. Uzyskanie decyzji o środowiskowych uwarunkowaniach jest wymagane dla planowanych przedsięwzięć mogących zawsze znacząco lub potencjalnie znacząco oddziaływać na środowisko.</w:t>
      </w:r>
    </w:p>
    <w:p w:rsidR="00C66E31" w:rsidRDefault="00AA5C15">
      <w:pPr>
        <w:ind w:left="180" w:hanging="180"/>
        <w:jc w:val="both"/>
        <w:rPr>
          <w:sz w:val="20"/>
        </w:rPr>
      </w:pPr>
      <w:r>
        <w:rPr>
          <w:sz w:val="20"/>
        </w:rPr>
        <w:t xml:space="preserve">    Katalog przedsięwzięć mogących zawsze znacząco lub potencjalnie znacząco oddziaływać na środowisko określony został w rozporządzeniu Rady Ministrów z dnia 9 listopada 2004 r. w sprawie określenia rodzajów przedsięwzięć mogących znacząco oddziaływać na środowisko oraz szczegółowych uwarunkowań </w:t>
      </w:r>
      <w:r>
        <w:rPr>
          <w:sz w:val="20"/>
        </w:rPr>
        <w:br/>
        <w:t>z kwalifikowaniem przedsięwzięcia do sporządzenia raportu oddziaływania na środowisko (Dz. U. Nr 257, poz. 2573 ze zmianami).</w:t>
      </w:r>
    </w:p>
    <w:p w:rsidR="00C66E31" w:rsidRDefault="00AA5C15">
      <w:pPr>
        <w:ind w:left="180" w:hanging="180"/>
        <w:jc w:val="both"/>
        <w:rPr>
          <w:sz w:val="20"/>
        </w:rPr>
      </w:pPr>
      <w:r>
        <w:rPr>
          <w:b/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>
        <w:rPr>
          <w:sz w:val="20"/>
        </w:rPr>
        <w:t>Opłatę skarbową pobiera się na podstawie Ustawy z dnia 16 listopada 2006 roku o opłacie skarbowej – załącznik nr 1, cz. I, ust. 45. (Dz. U. nr 225, poz. 1635)</w:t>
      </w:r>
    </w:p>
    <w:p w:rsidR="00C66E31" w:rsidRDefault="00C66E31">
      <w:pPr>
        <w:ind w:left="180" w:hanging="180"/>
        <w:jc w:val="both"/>
        <w:rPr>
          <w:sz w:val="20"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pStyle w:val="Tekstprzypisudolnego"/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C66E31" w:rsidRDefault="00C66E31">
      <w:pPr>
        <w:jc w:val="center"/>
        <w:rPr>
          <w:b/>
        </w:rPr>
      </w:pPr>
    </w:p>
    <w:p w:rsidR="00AA5C15" w:rsidRDefault="00AA5C15"/>
    <w:sectPr w:rsidR="00AA5C15" w:rsidSect="00C66E31">
      <w:pgSz w:w="11905" w:h="16837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74BA"/>
    <w:rsid w:val="00531632"/>
    <w:rsid w:val="00A974BA"/>
    <w:rsid w:val="00AA5C15"/>
    <w:rsid w:val="00C66E31"/>
    <w:rsid w:val="00DB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31"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66E31"/>
    <w:rPr>
      <w:b/>
    </w:rPr>
  </w:style>
  <w:style w:type="character" w:customStyle="1" w:styleId="WW8Num3z0">
    <w:name w:val="WW8Num3z0"/>
    <w:rsid w:val="00C66E31"/>
    <w:rPr>
      <w:rFonts w:ascii="Symbol" w:hAnsi="Symbol"/>
    </w:rPr>
  </w:style>
  <w:style w:type="character" w:customStyle="1" w:styleId="WW8Num4z1">
    <w:name w:val="WW8Num4z1"/>
    <w:rsid w:val="00C66E31"/>
    <w:rPr>
      <w:rFonts w:ascii="Symbol" w:hAnsi="Symbol"/>
    </w:rPr>
  </w:style>
  <w:style w:type="character" w:customStyle="1" w:styleId="WW8Num6z0">
    <w:name w:val="WW8Num6z0"/>
    <w:rsid w:val="00C66E31"/>
    <w:rPr>
      <w:b/>
    </w:rPr>
  </w:style>
  <w:style w:type="character" w:customStyle="1" w:styleId="WW8Num7z1">
    <w:name w:val="WW8Num7z1"/>
    <w:rsid w:val="00C66E31"/>
    <w:rPr>
      <w:rFonts w:ascii="Symbol" w:hAnsi="Symbol"/>
    </w:rPr>
  </w:style>
  <w:style w:type="character" w:customStyle="1" w:styleId="Absatz-Standardschriftart">
    <w:name w:val="Absatz-Standardschriftart"/>
    <w:rsid w:val="00C66E31"/>
  </w:style>
  <w:style w:type="character" w:customStyle="1" w:styleId="WW8Num2z1">
    <w:name w:val="WW8Num2z1"/>
    <w:rsid w:val="00C66E31"/>
    <w:rPr>
      <w:rFonts w:ascii="Symbol" w:hAnsi="Symbol"/>
    </w:rPr>
  </w:style>
  <w:style w:type="character" w:customStyle="1" w:styleId="Domylnaczcionkaakapitu1">
    <w:name w:val="Domyślna czcionka akapitu1"/>
    <w:rsid w:val="00C66E31"/>
  </w:style>
  <w:style w:type="paragraph" w:customStyle="1" w:styleId="Nagwek1">
    <w:name w:val="Nagłówek1"/>
    <w:basedOn w:val="Normalny"/>
    <w:next w:val="Tekstpodstawowy"/>
    <w:rsid w:val="00C66E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66E31"/>
    <w:pPr>
      <w:spacing w:after="120"/>
    </w:pPr>
  </w:style>
  <w:style w:type="paragraph" w:styleId="Lista">
    <w:name w:val="List"/>
    <w:basedOn w:val="Tekstpodstawowy"/>
    <w:rsid w:val="00C66E31"/>
    <w:rPr>
      <w:rFonts w:cs="Tahoma"/>
    </w:rPr>
  </w:style>
  <w:style w:type="paragraph" w:customStyle="1" w:styleId="Podpis1">
    <w:name w:val="Podpis1"/>
    <w:basedOn w:val="Normalny"/>
    <w:rsid w:val="00C66E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66E3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C66E31"/>
    <w:rPr>
      <w:sz w:val="20"/>
    </w:rPr>
  </w:style>
  <w:style w:type="paragraph" w:customStyle="1" w:styleId="ZnakZnakZnakZnakZnakZnakZnak">
    <w:name w:val="Znak Znak Znak Znak Znak Znak Znak"/>
    <w:basedOn w:val="Normalny"/>
    <w:rsid w:val="00C66E31"/>
    <w:rPr>
      <w:szCs w:val="24"/>
    </w:rPr>
  </w:style>
  <w:style w:type="paragraph" w:customStyle="1" w:styleId="Zawartotabeli">
    <w:name w:val="Zawartość tabeli"/>
    <w:basedOn w:val="Normalny"/>
    <w:rsid w:val="00C66E31"/>
    <w:pPr>
      <w:suppressLineNumbers/>
    </w:pPr>
  </w:style>
  <w:style w:type="paragraph" w:customStyle="1" w:styleId="Nagwektabeli">
    <w:name w:val="Nagłówek tabeli"/>
    <w:basedOn w:val="Zawartotabeli"/>
    <w:rsid w:val="00C66E3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66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ŚRODOWISKOWYCH UWARUNKOWANIACH ZGODY NA REALIZACJĘ PRZEDSIĘWZIĘCIA1</dc:title>
  <dc:creator>dobrzyca</dc:creator>
  <cp:lastModifiedBy>Beata Gajlun</cp:lastModifiedBy>
  <cp:revision>3</cp:revision>
  <cp:lastPrinted>1601-01-01T00:00:00Z</cp:lastPrinted>
  <dcterms:created xsi:type="dcterms:W3CDTF">2017-10-20T06:37:00Z</dcterms:created>
  <dcterms:modified xsi:type="dcterms:W3CDTF">2017-10-20T06:41:00Z</dcterms:modified>
</cp:coreProperties>
</file>